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0012" w14:textId="77777777" w:rsidR="00DB72F9" w:rsidRPr="00394A34" w:rsidRDefault="00DB72F9" w:rsidP="00DB72F9">
      <w:pPr>
        <w:pStyle w:val="Default"/>
        <w:rPr>
          <w:rFonts w:ascii="Arial" w:hAnsi="Arial" w:cs="Arial"/>
          <w:sz w:val="32"/>
          <w:szCs w:val="32"/>
        </w:rPr>
      </w:pPr>
    </w:p>
    <w:p w14:paraId="5C807D8A" w14:textId="62A9017E" w:rsidR="00DB72F9" w:rsidRPr="00394A34" w:rsidRDefault="00DB72F9" w:rsidP="00DB72F9">
      <w:pPr>
        <w:pStyle w:val="Default"/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sz w:val="32"/>
          <w:szCs w:val="32"/>
        </w:rPr>
        <w:t xml:space="preserve"> Na temelju Članka 5. Statuta Udruge slijepih Bjelovar (u daljnjem tekstu: Udruga), Upravni odbor Udruge na svojoj sjednici održanoj dana </w:t>
      </w:r>
      <w:r w:rsidR="007B7A67" w:rsidRPr="00394A34">
        <w:rPr>
          <w:rFonts w:ascii="Arial" w:hAnsi="Arial" w:cs="Arial"/>
          <w:sz w:val="32"/>
          <w:szCs w:val="32"/>
        </w:rPr>
        <w:t xml:space="preserve"> </w:t>
      </w:r>
      <w:r w:rsidR="00BD1239">
        <w:rPr>
          <w:rFonts w:ascii="Arial" w:hAnsi="Arial" w:cs="Arial"/>
          <w:sz w:val="32"/>
          <w:szCs w:val="32"/>
        </w:rPr>
        <w:t>30.12</w:t>
      </w:r>
      <w:r w:rsidR="007B7A67" w:rsidRPr="00394A34">
        <w:rPr>
          <w:rFonts w:ascii="Arial" w:hAnsi="Arial" w:cs="Arial"/>
          <w:sz w:val="32"/>
          <w:szCs w:val="32"/>
        </w:rPr>
        <w:t>.</w:t>
      </w:r>
      <w:r w:rsidRPr="00394A34">
        <w:rPr>
          <w:rFonts w:ascii="Arial" w:hAnsi="Arial" w:cs="Arial"/>
          <w:sz w:val="32"/>
          <w:szCs w:val="32"/>
        </w:rPr>
        <w:t>20</w:t>
      </w:r>
      <w:r w:rsidR="007B7A67" w:rsidRPr="00394A34">
        <w:rPr>
          <w:rFonts w:ascii="Arial" w:hAnsi="Arial" w:cs="Arial"/>
          <w:sz w:val="32"/>
          <w:szCs w:val="32"/>
        </w:rPr>
        <w:t>21</w:t>
      </w:r>
      <w:r w:rsidRPr="00394A34">
        <w:rPr>
          <w:rFonts w:ascii="Arial" w:hAnsi="Arial" w:cs="Arial"/>
          <w:sz w:val="32"/>
          <w:szCs w:val="32"/>
        </w:rPr>
        <w:t xml:space="preserve">. donosi </w:t>
      </w:r>
    </w:p>
    <w:p w14:paraId="485D1084" w14:textId="77777777" w:rsidR="00DB72F9" w:rsidRPr="00394A34" w:rsidRDefault="00DB72F9" w:rsidP="00DB72F9">
      <w:pPr>
        <w:pStyle w:val="Default"/>
        <w:rPr>
          <w:rFonts w:ascii="Arial" w:hAnsi="Arial" w:cs="Arial"/>
          <w:sz w:val="32"/>
          <w:szCs w:val="32"/>
        </w:rPr>
      </w:pPr>
    </w:p>
    <w:p w14:paraId="354F7BAF" w14:textId="77777777" w:rsidR="00DB72F9" w:rsidRPr="00394A34" w:rsidRDefault="00DB72F9" w:rsidP="00DB72F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4548B959" w14:textId="0DD04EE6" w:rsidR="00DB72F9" w:rsidRPr="00394A34" w:rsidRDefault="00DB72F9" w:rsidP="00DB72F9">
      <w:pPr>
        <w:pStyle w:val="Default"/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b/>
          <w:bCs/>
          <w:sz w:val="32"/>
          <w:szCs w:val="32"/>
        </w:rPr>
        <w:t xml:space="preserve">                                      P R A V I L N I K </w:t>
      </w:r>
    </w:p>
    <w:p w14:paraId="11FB5DD5" w14:textId="77777777" w:rsidR="000D0CBE" w:rsidRPr="00394A34" w:rsidRDefault="00DB72F9" w:rsidP="00DB72F9">
      <w:pPr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sz w:val="32"/>
          <w:szCs w:val="32"/>
        </w:rPr>
        <w:t>O OBVEZAMA VIDEĆEG PRATITELJA I KORIŠTENJA USLUGA VIDEĆEG PRATITELJA</w:t>
      </w:r>
    </w:p>
    <w:p w14:paraId="734B6754" w14:textId="77777777" w:rsidR="00DB72F9" w:rsidRPr="00394A34" w:rsidRDefault="00DB72F9" w:rsidP="00DB72F9">
      <w:pPr>
        <w:rPr>
          <w:rFonts w:ascii="Arial" w:hAnsi="Arial" w:cs="Arial"/>
          <w:sz w:val="32"/>
          <w:szCs w:val="32"/>
        </w:rPr>
      </w:pPr>
    </w:p>
    <w:p w14:paraId="2EC7EF23" w14:textId="77777777" w:rsidR="00DB72F9" w:rsidRPr="00394A34" w:rsidRDefault="00DB72F9" w:rsidP="00DB72F9">
      <w:pPr>
        <w:pStyle w:val="Default"/>
        <w:rPr>
          <w:rFonts w:ascii="Arial" w:hAnsi="Arial" w:cs="Arial"/>
          <w:sz w:val="32"/>
          <w:szCs w:val="32"/>
        </w:rPr>
      </w:pPr>
    </w:p>
    <w:p w14:paraId="472DE1AA" w14:textId="77777777" w:rsidR="00DB72F9" w:rsidRPr="00394A34" w:rsidRDefault="00DB72F9" w:rsidP="00DB72F9">
      <w:pPr>
        <w:pStyle w:val="Default"/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sz w:val="32"/>
          <w:szCs w:val="32"/>
        </w:rPr>
        <w:t xml:space="preserve">Ovim Pravilnikom utvrđuju se usluga, prava i obveze videćeg pratitelja. </w:t>
      </w:r>
    </w:p>
    <w:p w14:paraId="46370954" w14:textId="77777777" w:rsidR="00DB72F9" w:rsidRPr="00394A34" w:rsidRDefault="00DB72F9" w:rsidP="00DB72F9">
      <w:pPr>
        <w:pStyle w:val="Default"/>
        <w:rPr>
          <w:rFonts w:ascii="Arial" w:hAnsi="Arial" w:cs="Arial"/>
          <w:sz w:val="32"/>
          <w:szCs w:val="32"/>
        </w:rPr>
      </w:pPr>
    </w:p>
    <w:p w14:paraId="486DBBCC" w14:textId="77777777" w:rsidR="00DB72F9" w:rsidRPr="00394A34" w:rsidRDefault="00DB72F9" w:rsidP="00DB72F9">
      <w:pPr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sz w:val="32"/>
          <w:szCs w:val="32"/>
        </w:rPr>
        <w:t>Udruga i videći pratitelj zasnivaju radni odnos, putem Ugovora o radu, na vremenski period sukladno potpisanom Ugovoru između ugovornog tijela  i Udruge slijepih Bjelovar.</w:t>
      </w:r>
    </w:p>
    <w:p w14:paraId="34CA6A9C" w14:textId="77777777" w:rsidR="00DB72F9" w:rsidRPr="00394A34" w:rsidRDefault="00DB72F9" w:rsidP="00DB7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32"/>
          <w:szCs w:val="32"/>
        </w:rPr>
      </w:pPr>
      <w:r w:rsidRPr="00394A34">
        <w:rPr>
          <w:rFonts w:ascii="Arial" w:hAnsi="Arial" w:cs="Arial"/>
          <w:noProof w:val="0"/>
          <w:sz w:val="32"/>
          <w:szCs w:val="32"/>
        </w:rPr>
        <w:t>Korištenje  usluga  videćeg  pratitelja za slijepe osobe je besplatna usluga koju pruža udruga slijepih Bjelovar  na području na kojem djeluje.</w:t>
      </w:r>
    </w:p>
    <w:p w14:paraId="5468B2EB" w14:textId="77777777" w:rsidR="00DB72F9" w:rsidRPr="00394A34" w:rsidRDefault="00DB72F9" w:rsidP="00DB7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32"/>
          <w:szCs w:val="32"/>
        </w:rPr>
      </w:pPr>
    </w:p>
    <w:p w14:paraId="4FA4CFD1" w14:textId="77777777" w:rsidR="00DB72F9" w:rsidRPr="00394A34" w:rsidRDefault="00DB72F9" w:rsidP="00DB72F9">
      <w:pPr>
        <w:pStyle w:val="Default"/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sz w:val="32"/>
          <w:szCs w:val="32"/>
        </w:rPr>
        <w:t>Visina plaće i mjesečnih putnih troškova  određuju se sukladno odobrenom proračunu  i Ugovoru sklopljenim sa ugovornim tijelom</w:t>
      </w:r>
    </w:p>
    <w:p w14:paraId="00C554BB" w14:textId="77777777" w:rsidR="00DB72F9" w:rsidRPr="00394A34" w:rsidRDefault="00DB72F9" w:rsidP="00DB72F9">
      <w:pPr>
        <w:pStyle w:val="Default"/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sz w:val="32"/>
          <w:szCs w:val="32"/>
        </w:rPr>
        <w:t xml:space="preserve">Udruga slijepih Bjelovar svojim redovnim članovima omogućava usluge videćeg  pratitelja. </w:t>
      </w:r>
    </w:p>
    <w:p w14:paraId="2D502835" w14:textId="77777777" w:rsidR="00DB72F9" w:rsidRPr="00394A34" w:rsidRDefault="00DB72F9" w:rsidP="00DB72F9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4EA00974" w14:textId="4441D147" w:rsidR="009610B4" w:rsidRPr="00394A34" w:rsidRDefault="00DB72F9" w:rsidP="00DB72F9">
      <w:pPr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sz w:val="32"/>
          <w:szCs w:val="32"/>
        </w:rPr>
        <w:t xml:space="preserve">Usluga videćeg pratitelja pruža se isključivo slijepoj osobi, </w:t>
      </w:r>
      <w:r w:rsidR="009610B4" w:rsidRPr="00394A34">
        <w:rPr>
          <w:rFonts w:ascii="Arial" w:hAnsi="Arial" w:cs="Arial"/>
          <w:sz w:val="32"/>
          <w:szCs w:val="32"/>
        </w:rPr>
        <w:t>a ne videćoj rodbini ili poznanicima.</w:t>
      </w:r>
    </w:p>
    <w:p w14:paraId="2C067B1E" w14:textId="77777777" w:rsidR="00725D2C" w:rsidRPr="00394A34" w:rsidRDefault="00725D2C" w:rsidP="00DB72F9">
      <w:pPr>
        <w:rPr>
          <w:rFonts w:ascii="Arial" w:hAnsi="Arial" w:cs="Arial"/>
          <w:sz w:val="32"/>
          <w:szCs w:val="32"/>
        </w:rPr>
      </w:pPr>
    </w:p>
    <w:p w14:paraId="6C978925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PRAVA I OBVEZE KORISNIKA</w:t>
      </w:r>
    </w:p>
    <w:p w14:paraId="0C7540C3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0942371C" w14:textId="77777777" w:rsidR="009610B4" w:rsidRPr="00394A34" w:rsidRDefault="009610B4" w:rsidP="009610B4">
      <w:pPr>
        <w:pStyle w:val="Default"/>
        <w:rPr>
          <w:rFonts w:ascii="Arial" w:hAnsi="Arial" w:cs="Arial"/>
          <w:sz w:val="32"/>
          <w:szCs w:val="32"/>
        </w:rPr>
      </w:pPr>
    </w:p>
    <w:p w14:paraId="4C48DE79" w14:textId="77777777" w:rsidR="009610B4" w:rsidRPr="00394A34" w:rsidRDefault="009610B4" w:rsidP="009610B4">
      <w:pPr>
        <w:pStyle w:val="Default"/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sz w:val="32"/>
          <w:szCs w:val="32"/>
        </w:rPr>
        <w:t xml:space="preserve"> Usluge koje slijepim osobama nesamostalnim u kretanju može pružiti videći pratitelj jesu: </w:t>
      </w:r>
    </w:p>
    <w:p w14:paraId="228BB5BB" w14:textId="77777777" w:rsidR="009610B4" w:rsidRPr="00394A34" w:rsidRDefault="009610B4" w:rsidP="009610B4">
      <w:pPr>
        <w:pStyle w:val="Default"/>
        <w:rPr>
          <w:rFonts w:ascii="Arial" w:hAnsi="Arial" w:cs="Arial"/>
          <w:sz w:val="32"/>
          <w:szCs w:val="32"/>
        </w:rPr>
      </w:pPr>
    </w:p>
    <w:p w14:paraId="64C77E61" w14:textId="77777777" w:rsidR="009610B4" w:rsidRPr="00394A34" w:rsidRDefault="009610B4" w:rsidP="009610B4">
      <w:pPr>
        <w:pStyle w:val="Default"/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sz w:val="32"/>
          <w:szCs w:val="32"/>
        </w:rPr>
        <w:t xml:space="preserve">- pratnja i pomoć u različitim socijalnim aktivnostima (odlazak k liječniku, stomatologu, u ljekarnu, trgovinu, poštu, banku, Centar za socijalnu skrb, kulturno-zabavne institucije, općine, matičnog ureda itd.), ovisno o potrebi slijepe osobe; </w:t>
      </w:r>
    </w:p>
    <w:p w14:paraId="71BE1A85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sz w:val="32"/>
          <w:szCs w:val="32"/>
        </w:rPr>
        <w:t>- pomoć pri obavljanju administrativnih poslova slijepim osobama koje žive same i nemaju obveznika uzdržavanja niti članova obitelji u bližoj okolici – čitanje (dokumenata, pošte, uputnica, doznaka, recepata, raznih uputsava itd.) i pisanje po potrebi.</w:t>
      </w:r>
    </w:p>
    <w:p w14:paraId="250C4266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017A1E21" w14:textId="6D5FC863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Videći pratitelj nije niti osobni, niti radni asistent, nego osoba čiju pomoć korisnik treba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samo povremeno.</w:t>
      </w:r>
    </w:p>
    <w:p w14:paraId="44E27E94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401EBC26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Od korisnika se očekuje općenita samostalnost u kretanju i korištenju pomagala. </w:t>
      </w:r>
      <w:r w:rsidRPr="00394A34">
        <w:rPr>
          <w:rFonts w:ascii="Arial" w:hAnsi="Arial" w:cs="Arial"/>
          <w:sz w:val="32"/>
          <w:szCs w:val="32"/>
        </w:rPr>
        <w:t>Videći pratitelj nije dužan obavljati usluge koje nisu predviđene Ugovorom o radu, kao na primjer: šetnja kućnog ljubimca, obavljanje kućanskih poslova, nošenje prtljage, pružanje usluge videćem članu obitelji slijepe osobe i dr.</w:t>
      </w:r>
    </w:p>
    <w:p w14:paraId="7624CE93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7D15D642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Za uslugu videćeg pratitelja korisnik treba napraviti slijedeće:</w:t>
      </w:r>
    </w:p>
    <w:p w14:paraId="49C9A1BB" w14:textId="77777777" w:rsidR="00C52AA2" w:rsidRPr="00394A34" w:rsidRDefault="00C52AA2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574E513C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- provjeriti telefonskim putem najmanje </w:t>
      </w:r>
      <w:r w:rsidR="00C52AA2" w:rsidRPr="00394A34">
        <w:rPr>
          <w:rFonts w:ascii="Arial" w:hAnsi="Arial" w:cs="Arial"/>
          <w:noProof w:val="0"/>
          <w:color w:val="000000"/>
          <w:sz w:val="32"/>
          <w:szCs w:val="32"/>
        </w:rPr>
        <w:t>48-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96 sati ranije da li je termin za koji je korisnik</w:t>
      </w:r>
    </w:p>
    <w:p w14:paraId="728F3D84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naručen slobodan – to se odnosi za odlazak na specijalističke preglede na području </w:t>
      </w:r>
      <w:r w:rsidR="00C52AA2" w:rsidRPr="00394A34">
        <w:rPr>
          <w:rFonts w:ascii="Arial" w:hAnsi="Arial" w:cs="Arial"/>
          <w:noProof w:val="0"/>
          <w:color w:val="000000"/>
          <w:sz w:val="32"/>
          <w:szCs w:val="32"/>
        </w:rPr>
        <w:t>Grada Bjelovara.</w:t>
      </w:r>
    </w:p>
    <w:p w14:paraId="7C37DF2B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S liječnicima obiteljske medicine korisnici mogu kontaktirati sami</w:t>
      </w:r>
      <w:r w:rsidR="00C52AA2"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  ili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to može učiniti videći pratitelj na zahtjev korisnika radi naručivanja slobodnog  termina.</w:t>
      </w:r>
    </w:p>
    <w:p w14:paraId="06797C52" w14:textId="77777777" w:rsidR="009610B4" w:rsidRPr="00394A34" w:rsidRDefault="00C52AA2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- prijaviti se </w:t>
      </w:r>
      <w:r w:rsidR="00A5672F"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 najmanje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48</w:t>
      </w:r>
      <w:r w:rsidR="009610B4"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 sata ranije , a prijave se primaju najkasnije do 12 ,00 sati radnim danom</w:t>
      </w:r>
    </w:p>
    <w:p w14:paraId="7DA30777" w14:textId="7246920E" w:rsidR="009610B4" w:rsidRPr="00394A34" w:rsidRDefault="009610B4" w:rsidP="00C52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na broj telefona (04</w:t>
      </w:r>
      <w:r w:rsidR="00C52AA2" w:rsidRPr="00394A34">
        <w:rPr>
          <w:rFonts w:ascii="Arial" w:hAnsi="Arial" w:cs="Arial"/>
          <w:noProof w:val="0"/>
          <w:color w:val="000000"/>
          <w:sz w:val="32"/>
          <w:szCs w:val="32"/>
        </w:rPr>
        <w:t>3) 245-022 ili na broj mobitela 09</w:t>
      </w:r>
      <w:r w:rsidR="00E61EED">
        <w:rPr>
          <w:rFonts w:ascii="Arial" w:hAnsi="Arial" w:cs="Arial"/>
          <w:noProof w:val="0"/>
          <w:color w:val="000000"/>
          <w:sz w:val="32"/>
          <w:szCs w:val="32"/>
        </w:rPr>
        <w:t>9/ 545 2475</w:t>
      </w:r>
      <w:r w:rsidR="00C52AA2"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 – predsjednik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 ili na e-mail adresu</w:t>
      </w:r>
      <w:r w:rsidR="00C52AA2" w:rsidRPr="00394A34">
        <w:rPr>
          <w:rFonts w:ascii="Arial" w:hAnsi="Arial" w:cs="Arial"/>
          <w:noProof w:val="0"/>
          <w:color w:val="0000FF"/>
          <w:sz w:val="32"/>
          <w:szCs w:val="32"/>
        </w:rPr>
        <w:t xml:space="preserve"> </w:t>
      </w:r>
      <w:hyperlink r:id="rId4" w:history="1">
        <w:r w:rsidR="00C52AA2" w:rsidRPr="00394A34">
          <w:rPr>
            <w:rStyle w:val="Hyperlink"/>
            <w:rFonts w:ascii="Arial" w:hAnsi="Arial" w:cs="Arial"/>
            <w:noProof w:val="0"/>
            <w:sz w:val="32"/>
            <w:szCs w:val="32"/>
          </w:rPr>
          <w:t>ured@slijepi-bjelovar.com</w:t>
        </w:r>
      </w:hyperlink>
      <w:r w:rsidR="00C52AA2" w:rsidRPr="00394A34">
        <w:rPr>
          <w:rFonts w:ascii="Arial" w:hAnsi="Arial" w:cs="Arial"/>
          <w:noProof w:val="0"/>
          <w:color w:val="0000FF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, ili osobno u uredu Udruge, I. </w:t>
      </w:r>
      <w:r w:rsidR="00C52AA2"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Gundulića 1,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za ostale</w:t>
      </w:r>
    </w:p>
    <w:p w14:paraId="72624A7A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usluge (odlazak u nabavku, banku, poštu, vjerske ustanove, kod rodbine, prijatelja, u</w:t>
      </w:r>
    </w:p>
    <w:p w14:paraId="2D83C4E1" w14:textId="29992466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udrugu, šetnju</w:t>
      </w:r>
      <w:r w:rsidR="00A5672F"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 i sl.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) te obavezno navesti svoj kontaktni broj</w:t>
      </w:r>
      <w:r w:rsidR="00725D2C"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telefona ili mobitela</w:t>
      </w:r>
      <w:r w:rsidR="00725D2C" w:rsidRPr="00394A34">
        <w:rPr>
          <w:rFonts w:ascii="Arial" w:hAnsi="Arial" w:cs="Arial"/>
          <w:noProof w:val="0"/>
          <w:color w:val="000000"/>
          <w:sz w:val="32"/>
          <w:szCs w:val="32"/>
        </w:rPr>
        <w:t>.</w:t>
      </w:r>
    </w:p>
    <w:p w14:paraId="7316340B" w14:textId="77777777" w:rsidR="00725D2C" w:rsidRPr="00394A34" w:rsidRDefault="00725D2C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0C211304" w14:textId="10211106" w:rsidR="009610B4" w:rsidRPr="00394A34" w:rsidRDefault="009610B4" w:rsidP="00A56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- U slučaju promjene termina zakazanih pregleda korisnici usluga videćeg pratitelja dužni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su na vrijeme obavijestiti ured Udruge na broj telefona </w:t>
      </w:r>
      <w:r w:rsidR="00A5672F" w:rsidRPr="00394A34">
        <w:rPr>
          <w:rFonts w:ascii="Arial" w:hAnsi="Arial" w:cs="Arial"/>
          <w:noProof w:val="0"/>
          <w:color w:val="000000"/>
          <w:sz w:val="32"/>
          <w:szCs w:val="32"/>
        </w:rPr>
        <w:t>043/245-022 ili mob. 09</w:t>
      </w:r>
      <w:r w:rsidR="00E61EED">
        <w:rPr>
          <w:rFonts w:ascii="Arial" w:hAnsi="Arial" w:cs="Arial"/>
          <w:noProof w:val="0"/>
          <w:color w:val="000000"/>
          <w:sz w:val="32"/>
          <w:szCs w:val="32"/>
        </w:rPr>
        <w:t>9/545 2475</w:t>
      </w:r>
      <w:r w:rsidR="00A5672F" w:rsidRPr="00394A34">
        <w:rPr>
          <w:rFonts w:ascii="Arial" w:hAnsi="Arial" w:cs="Arial"/>
          <w:noProof w:val="0"/>
          <w:color w:val="000000"/>
          <w:sz w:val="32"/>
          <w:szCs w:val="32"/>
        </w:rPr>
        <w:t>.</w:t>
      </w:r>
    </w:p>
    <w:p w14:paraId="6BE33054" w14:textId="77777777" w:rsidR="00A5672F" w:rsidRPr="00394A34" w:rsidRDefault="00A5672F" w:rsidP="00A56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7FED2E23" w14:textId="5997385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- U slučaju nezadovoljstva korisnika uslugama videćeg pratitelja isti može obavijestiti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="00725D2C" w:rsidRPr="00394A34">
        <w:rPr>
          <w:rFonts w:ascii="Arial" w:hAnsi="Arial" w:cs="Arial"/>
          <w:noProof w:val="0"/>
          <w:color w:val="000000"/>
          <w:sz w:val="32"/>
          <w:szCs w:val="32"/>
        </w:rPr>
        <w:t>Upra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ni odbor pisanim ili usmenim putem.</w:t>
      </w:r>
    </w:p>
    <w:p w14:paraId="490FE542" w14:textId="77777777" w:rsidR="00A5672F" w:rsidRPr="00394A34" w:rsidRDefault="00A5672F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460BA4FA" w14:textId="195951C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Prilikom naručivanja pratitelja ili dogovora s njim potrebno je navesti sljedeć</w:t>
      </w:r>
      <w:r w:rsidR="00A5672F"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e podatke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koji se opisuju u brazac gdje je navedeno:</w:t>
      </w:r>
    </w:p>
    <w:p w14:paraId="47C4F598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Ime i prezime korisnika</w:t>
      </w:r>
    </w:p>
    <w:p w14:paraId="6A0EB2D7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Mjesto i vrijeme susreta s pratiteljem,</w:t>
      </w:r>
    </w:p>
    <w:p w14:paraId="50EFCE27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Predviđeno trajanje pratnje,</w:t>
      </w:r>
    </w:p>
    <w:p w14:paraId="1AC4852A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Kratak opis pomoći koja se očekuje od pratitelja</w:t>
      </w:r>
    </w:p>
    <w:p w14:paraId="00354B51" w14:textId="77777777" w:rsidR="00A5672F" w:rsidRPr="00394A34" w:rsidRDefault="00A5672F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1797189A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OBVEZE KORISNIKA</w:t>
      </w:r>
    </w:p>
    <w:p w14:paraId="1A978BF0" w14:textId="77777777" w:rsidR="00A5672F" w:rsidRPr="00394A34" w:rsidRDefault="00A5672F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51D8CCD7" w14:textId="6388581C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Obveza korisnika je da se ponaša u skladu sa Statutom udruge te da poštuje Etički kodeks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="00725D2C" w:rsidRPr="00394A34">
        <w:rPr>
          <w:rFonts w:ascii="Arial" w:hAnsi="Arial" w:cs="Arial"/>
          <w:noProof w:val="0"/>
          <w:color w:val="000000"/>
          <w:sz w:val="32"/>
          <w:szCs w:val="32"/>
        </w:rPr>
        <w:t>U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druge</w:t>
      </w:r>
      <w:r w:rsidR="00725D2C"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 da se primjereno ponaša prema videćem pratitelju (u slučaju neprimjerenog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ponašanja prema videćem pratitelju videći pratitelj je dužan o tome izvijestiti pisanim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putem </w:t>
      </w:r>
      <w:r w:rsidR="00725D2C" w:rsidRPr="00394A34">
        <w:rPr>
          <w:rFonts w:ascii="Arial" w:hAnsi="Arial" w:cs="Arial"/>
          <w:noProof w:val="0"/>
          <w:color w:val="000000"/>
          <w:sz w:val="32"/>
          <w:szCs w:val="32"/>
        </w:rPr>
        <w:t>Uprav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ni odbor u roku od 8 dana </w:t>
      </w:r>
      <w:r w:rsidR="007B7A67" w:rsidRPr="00394A34">
        <w:rPr>
          <w:rFonts w:ascii="Arial" w:hAnsi="Arial" w:cs="Arial"/>
          <w:noProof w:val="0"/>
          <w:color w:val="000000"/>
          <w:sz w:val="32"/>
          <w:szCs w:val="32"/>
        </w:rPr>
        <w:t>)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 koji će o istom donijeti odluku o daljnjem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postupanju.</w:t>
      </w:r>
    </w:p>
    <w:p w14:paraId="053744F4" w14:textId="77777777" w:rsidR="00A5672F" w:rsidRPr="00394A34" w:rsidRDefault="00A5672F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345CE6E2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OBVEZE UDRUGE</w:t>
      </w:r>
    </w:p>
    <w:p w14:paraId="37205F94" w14:textId="7E19B6BD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Udruga je obvezna prije početka provedbe projekta s videćim pratiteljem zaključiti ugovor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o radu.</w:t>
      </w:r>
    </w:p>
    <w:p w14:paraId="426DFE56" w14:textId="024F7CFB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Voditelj projekta je dužan koordinirati korištenje usluge, nadzirati kvalitetu provedbe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projekta i zadovoljstva korisnika pruženom uslugom, voditi evidenciju o mjesečnim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izvješćima videćeg pratitelja i korisnika te evidenciju o broju odrađenih sati videćeg</w:t>
      </w:r>
    </w:p>
    <w:p w14:paraId="263A18B5" w14:textId="0B898C70" w:rsidR="009610B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pratitelja. Na kraju provedbe projekta voditelj je dužan pripremiti evaluaciju provedbe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projekta.</w:t>
      </w:r>
    </w:p>
    <w:p w14:paraId="36DD5EC2" w14:textId="77777777" w:rsidR="00394AB7" w:rsidRPr="00394A34" w:rsidRDefault="00394AB7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</w:p>
    <w:p w14:paraId="1DD28D1B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OBVEZE VIDEĆEG PRATITELJA</w:t>
      </w:r>
    </w:p>
    <w:p w14:paraId="469F9728" w14:textId="55402E3A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Videći pratitelj dužan je svoje obveze prema korisnicima izvršavati krajnje profesionalno i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u skladu s etičkim kodeksom Udruge.</w:t>
      </w:r>
    </w:p>
    <w:p w14:paraId="7376BEC2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Videći pratitelj obvezan je voditi evidencijski obrazac pruženih usluga. Evidencijski</w:t>
      </w:r>
    </w:p>
    <w:p w14:paraId="14435305" w14:textId="7406D1F0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obrazac sadrži naziv pružatelja usluge odnosno nositelja Programa, ime i prezime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korisnika, mjesto stanovanja korisnika, datum pružene usluge, opis pružene usluge,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vrijeme trajanja usluge te potpis korisnika usluge videćeg pratitelja. Evidencijski obrazac</w:t>
      </w:r>
    </w:p>
    <w:p w14:paraId="75D4AC1F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vodi se za svakog korisnika mjesečno. Evidencijski obrazac je prilog ovom Pravilniku.</w:t>
      </w:r>
    </w:p>
    <w:p w14:paraId="7CA26765" w14:textId="50B2EA9A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Na osnovu prijave korisnika za uslugu videći pratitelj istu prijavu upisuje u obrazac Plan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rada koji je prilog ovom Pravilniku. Obrazac Plana rada videćeg pratitelja sadrži ove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podatke: datum i vrijeme prijave, ime i prezime korisnika, adresa stanovanja, predviđeno</w:t>
      </w:r>
    </w:p>
    <w:p w14:paraId="7D658C9E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vrijeme korištenja usluge.</w:t>
      </w:r>
    </w:p>
    <w:p w14:paraId="3BD07E36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Temeljem Plana rada videćeg pratitelja isti postupa po njemu. Prednost korištenja usluga</w:t>
      </w:r>
    </w:p>
    <w:p w14:paraId="74414946" w14:textId="5892E1CF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videćeg pratitelja imaju korisnici kojima usluga treba za odlazak na dogovorene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specijalističke preglede u odnosu na one korisnike kojima usluga treba za odlazak u</w:t>
      </w:r>
    </w:p>
    <w:p w14:paraId="07A506AF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nabavku, trgovinu, odlazak kod prijatelja, rodbine.</w:t>
      </w:r>
    </w:p>
    <w:p w14:paraId="60FE0B9D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Videći pratitelj nema pravo</w:t>
      </w:r>
    </w:p>
    <w:p w14:paraId="0D106E0A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- sudjelovati u rješavanju razmirica u obitelji i rodbini korisnika</w:t>
      </w:r>
    </w:p>
    <w:p w14:paraId="4A5A2D9B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- uzimati novac niti druge dragocjenosti</w:t>
      </w:r>
    </w:p>
    <w:p w14:paraId="00946117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- potpisivati službene dokumente u ime korisnika</w:t>
      </w:r>
    </w:p>
    <w:p w14:paraId="575D514C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Ovim Pravilnikom regulirane su i situacije:</w:t>
      </w:r>
    </w:p>
    <w:p w14:paraId="6FBC0E86" w14:textId="721E0792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- u slučaju bolesti videćeg pratitelja (videći pratitelj dužan je obavijestiti ured udruge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u roku od 24 sata o privremenoj spriječenosti dolaska na posao, nakon čega će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djelatnici udruge kontaktirati korisnike o nemogućnosti korištenja usluge videćeg</w:t>
      </w:r>
    </w:p>
    <w:p w14:paraId="1C861E99" w14:textId="77777777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pratitelja.</w:t>
      </w:r>
    </w:p>
    <w:p w14:paraId="0C5A1C20" w14:textId="21C3D9D3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- u slučaju kašnjenja videćeg pratitelja (videći pratitelj dužan je o svom kašnjenju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obavijestiti korisnika i ured udruge</w:t>
      </w:r>
    </w:p>
    <w:p w14:paraId="464A01E4" w14:textId="67BE25C5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- u slučaju kvara na prijevoznom sredstvu (osobni automobil) videćeg pratitelja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(videći pratitelj obavještava ured udruge o kvaru, nakon čega djelatnici udruge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obavještavaju korisnika o nemogućnosti dolaska pratitelja te ujedno zakazuju novi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termin usluge o čemu nakon toga obavještavaju videćeg pratitelja)</w:t>
      </w:r>
    </w:p>
    <w:p w14:paraId="45079BBA" w14:textId="166A41A4" w:rsidR="009610B4" w:rsidRPr="00394A34" w:rsidRDefault="009610B4" w:rsidP="00961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- u slučaju neprimjerenog ponašanja korisnika usluge prema videćem pratitelju ili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neprimjerenog ponašanja u Javnim ustanovama videći pratitelj o tome pisanim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putem obavještava udrugu nakon čega udruga poziva korisnika da dostavi pismeno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 xml:space="preserve">ili usmeno očitovanje u roku 8 dana. Očitovanje korisnika se prosljeđuje </w:t>
      </w:r>
      <w:r w:rsidR="00725D2C" w:rsidRPr="00394A34">
        <w:rPr>
          <w:rFonts w:ascii="Arial" w:hAnsi="Arial" w:cs="Arial"/>
          <w:noProof w:val="0"/>
          <w:color w:val="000000"/>
          <w:sz w:val="32"/>
          <w:szCs w:val="32"/>
        </w:rPr>
        <w:t>Uprav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nom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odboru udruge koji će o istom donijeti odluku o daljnjem postupanju</w:t>
      </w:r>
    </w:p>
    <w:p w14:paraId="716FFD36" w14:textId="77777777" w:rsidR="00DB72F9" w:rsidRDefault="009610B4" w:rsidP="00394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94A34">
        <w:rPr>
          <w:rFonts w:ascii="Arial" w:hAnsi="Arial" w:cs="Arial"/>
          <w:noProof w:val="0"/>
          <w:color w:val="000000"/>
          <w:sz w:val="32"/>
          <w:szCs w:val="32"/>
        </w:rPr>
        <w:t>Ovaj Protokol stupa na snagu danom donošenja, a bit će objavljen na oglasnoj ploči</w:t>
      </w:r>
      <w:r w:rsidR="00394AB7">
        <w:rPr>
          <w:rFonts w:ascii="Arial" w:hAnsi="Arial" w:cs="Arial"/>
          <w:noProof w:val="0"/>
          <w:color w:val="000000"/>
          <w:sz w:val="32"/>
          <w:szCs w:val="32"/>
        </w:rPr>
        <w:t xml:space="preserve"> </w:t>
      </w:r>
      <w:r w:rsidRPr="00394A34">
        <w:rPr>
          <w:rFonts w:ascii="Arial" w:hAnsi="Arial" w:cs="Arial"/>
          <w:noProof w:val="0"/>
          <w:color w:val="000000"/>
          <w:sz w:val="32"/>
          <w:szCs w:val="32"/>
        </w:rPr>
        <w:t>Udruge i postavljen na web stranicu Udruge.</w:t>
      </w:r>
      <w:r w:rsidRPr="00394A34">
        <w:rPr>
          <w:rFonts w:ascii="Arial" w:hAnsi="Arial" w:cs="Arial"/>
          <w:sz w:val="32"/>
          <w:szCs w:val="32"/>
        </w:rPr>
        <w:t xml:space="preserve"> </w:t>
      </w:r>
    </w:p>
    <w:p w14:paraId="15946E64" w14:textId="77777777" w:rsidR="00394AB7" w:rsidRDefault="00394AB7" w:rsidP="00394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29451DE3" w14:textId="77777777" w:rsidR="00394AB7" w:rsidRDefault="00394AB7" w:rsidP="00394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00A8EE0C" w14:textId="77777777" w:rsidR="00394AB7" w:rsidRDefault="00394AB7" w:rsidP="00394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7A3870A4" w14:textId="0C33BCFF" w:rsidR="00394AB7" w:rsidRPr="00394AB7" w:rsidRDefault="00394AB7" w:rsidP="00394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32"/>
          <w:szCs w:val="32"/>
        </w:rPr>
        <w:sectPr w:rsidR="00394AB7" w:rsidRPr="00394AB7">
          <w:pgSz w:w="11906" w:h="17791"/>
          <w:pgMar w:top="1863" w:right="818" w:bottom="1437" w:left="1192" w:header="720" w:footer="720" w:gutter="0"/>
          <w:cols w:space="720"/>
          <w:noEndnote/>
        </w:sectPr>
      </w:pPr>
      <w:r>
        <w:rPr>
          <w:rFonts w:ascii="Arial" w:hAnsi="Arial" w:cs="Arial"/>
          <w:sz w:val="32"/>
          <w:szCs w:val="32"/>
        </w:rPr>
        <w:t>Dražen Kokotić,  predsjednik</w:t>
      </w:r>
    </w:p>
    <w:p w14:paraId="624637F1" w14:textId="77777777" w:rsidR="00DB72F9" w:rsidRPr="00394A34" w:rsidRDefault="00DB72F9" w:rsidP="00DB72F9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3ADCF5D6" w14:textId="77777777" w:rsidR="00DB72F9" w:rsidRDefault="00DB72F9" w:rsidP="00DB72F9"/>
    <w:sectPr w:rsidR="00DB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F9"/>
    <w:rsid w:val="00346BF9"/>
    <w:rsid w:val="00394A34"/>
    <w:rsid w:val="00394AB7"/>
    <w:rsid w:val="004601FD"/>
    <w:rsid w:val="005A0EC6"/>
    <w:rsid w:val="00725D2C"/>
    <w:rsid w:val="00776D8F"/>
    <w:rsid w:val="007930BB"/>
    <w:rsid w:val="007B7A67"/>
    <w:rsid w:val="00937CAB"/>
    <w:rsid w:val="009610B4"/>
    <w:rsid w:val="00991EBF"/>
    <w:rsid w:val="00A5672F"/>
    <w:rsid w:val="00AD2766"/>
    <w:rsid w:val="00BD1239"/>
    <w:rsid w:val="00C52AA2"/>
    <w:rsid w:val="00CE0D12"/>
    <w:rsid w:val="00DB72F9"/>
    <w:rsid w:val="00E2614E"/>
    <w:rsid w:val="00E40D7F"/>
    <w:rsid w:val="00E61EED"/>
    <w:rsid w:val="00F4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85C"/>
  <w15:docId w15:val="{3E7EB7F5-21BD-4F08-ADD8-7E5492D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2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lijepi-bjelovar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udrugaslijepihbj3</dc:creator>
  <cp:lastModifiedBy>Korisnik</cp:lastModifiedBy>
  <cp:revision>6</cp:revision>
  <cp:lastPrinted>2022-02-04T11:38:00Z</cp:lastPrinted>
  <dcterms:created xsi:type="dcterms:W3CDTF">2019-09-09T10:07:00Z</dcterms:created>
  <dcterms:modified xsi:type="dcterms:W3CDTF">2022-02-04T11:40:00Z</dcterms:modified>
</cp:coreProperties>
</file>